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4181" w14:textId="4D163468" w:rsidR="00E00592" w:rsidRPr="00E00592" w:rsidRDefault="00E00592" w:rsidP="00E00592">
      <w:pPr>
        <w:jc w:val="left"/>
        <w:rPr>
          <w:rFonts w:ascii="ＭＳ 明朝" w:eastAsia="ＭＳ 明朝" w:hAnsi="ＭＳ 明朝"/>
          <w:b/>
          <w:bCs/>
          <w:sz w:val="22"/>
        </w:rPr>
      </w:pPr>
      <w:r w:rsidRPr="00E00592">
        <w:rPr>
          <w:rFonts w:ascii="ＭＳ 明朝" w:eastAsia="ＭＳ 明朝" w:hAnsi="ＭＳ 明朝" w:hint="eastAsia"/>
          <w:sz w:val="22"/>
        </w:rPr>
        <w:t>６　「</w:t>
      </w:r>
      <w:r w:rsidRPr="00E00592">
        <w:rPr>
          <w:rFonts w:ascii="ＭＳ 明朝" w:eastAsia="ＭＳ 明朝" w:hAnsi="ＭＳ 明朝"/>
          <w:sz w:val="22"/>
        </w:rPr>
        <w:t>中高一貫教育導入方針（案）</w:t>
      </w:r>
      <w:r w:rsidRPr="00E00592">
        <w:rPr>
          <w:rFonts w:ascii="ＭＳ 明朝" w:eastAsia="ＭＳ 明朝" w:hAnsi="ＭＳ 明朝" w:hint="eastAsia"/>
          <w:sz w:val="22"/>
        </w:rPr>
        <w:t>」</w:t>
      </w:r>
      <w:r w:rsidRPr="00E00592">
        <w:rPr>
          <w:rFonts w:ascii="ＭＳ 明朝" w:eastAsia="ＭＳ 明朝" w:hAnsi="ＭＳ 明朝"/>
          <w:sz w:val="22"/>
        </w:rPr>
        <w:t>について</w:t>
      </w:r>
      <w:r w:rsidRPr="00E00592">
        <w:rPr>
          <w:rFonts w:ascii="ＭＳ 明朝" w:eastAsia="ＭＳ 明朝" w:hAnsi="ＭＳ 明朝" w:hint="eastAsia"/>
          <w:sz w:val="22"/>
        </w:rPr>
        <w:t>のパブコメ（文例）</w:t>
      </w:r>
    </w:p>
    <w:p w14:paraId="0F11D763" w14:textId="77777777" w:rsidR="00E00592" w:rsidRDefault="00E00592" w:rsidP="00E00592">
      <w:pPr>
        <w:jc w:val="left"/>
        <w:rPr>
          <w:rFonts w:ascii="ＭＳ 明朝" w:eastAsia="ＭＳ 明朝" w:hAnsi="ＭＳ 明朝"/>
          <w:sz w:val="22"/>
        </w:rPr>
      </w:pPr>
    </w:p>
    <w:p w14:paraId="099CB32B" w14:textId="1E7558BF"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○県立高校の欠員の増加</w:t>
      </w:r>
      <w:r w:rsidR="00372897">
        <w:rPr>
          <w:rFonts w:ascii="ＭＳ 明朝" w:eastAsia="ＭＳ 明朝" w:hAnsi="ＭＳ 明朝" w:hint="eastAsia"/>
          <w:sz w:val="22"/>
        </w:rPr>
        <w:t>により、</w:t>
      </w:r>
      <w:r w:rsidRPr="00E00592">
        <w:rPr>
          <w:rFonts w:ascii="ＭＳ 明朝" w:eastAsia="ＭＳ 明朝" w:hAnsi="ＭＳ 明朝" w:hint="eastAsia"/>
          <w:sz w:val="22"/>
        </w:rPr>
        <w:t>欠員を出した学校は少人数学級になり、ゆきとどいた教育が実践されている</w:t>
      </w:r>
      <w:r w:rsidR="00372897">
        <w:rPr>
          <w:rFonts w:ascii="ＭＳ 明朝" w:eastAsia="ＭＳ 明朝" w:hAnsi="ＭＳ 明朝" w:hint="eastAsia"/>
          <w:sz w:val="22"/>
        </w:rPr>
        <w:t>。よって</w:t>
      </w:r>
      <w:r w:rsidRPr="00E00592">
        <w:rPr>
          <w:rFonts w:ascii="ＭＳ 明朝" w:eastAsia="ＭＳ 明朝" w:hAnsi="ＭＳ 明朝" w:hint="eastAsia"/>
          <w:sz w:val="22"/>
        </w:rPr>
        <w:t>欠員は「問題」ではない。さらに、中学卒業見込者の減少は、県立高校の危機などではなく、かえって少人数学級の実現などゆきとどいた教育の実践のチャンスである。</w:t>
      </w:r>
    </w:p>
    <w:p w14:paraId="5B923C5B" w14:textId="77777777" w:rsidR="00E00592" w:rsidRPr="00E00592" w:rsidRDefault="00E00592" w:rsidP="00E00592">
      <w:pPr>
        <w:jc w:val="left"/>
        <w:rPr>
          <w:rFonts w:ascii="ＭＳ 明朝" w:eastAsia="ＭＳ 明朝" w:hAnsi="ＭＳ 明朝"/>
          <w:sz w:val="22"/>
        </w:rPr>
      </w:pPr>
    </w:p>
    <w:p w14:paraId="142250B1" w14:textId="7E3CCEB3"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○2021年12月に発表された「県立高等学校再編将来構想」は県立高校の魅力化・特色化、再編に向けた様々な</w:t>
      </w:r>
      <w:r w:rsidR="00372897">
        <w:rPr>
          <w:rFonts w:ascii="ＭＳ 明朝" w:eastAsia="ＭＳ 明朝" w:hAnsi="ＭＳ 明朝" w:hint="eastAsia"/>
          <w:sz w:val="22"/>
        </w:rPr>
        <w:t>施策</w:t>
      </w:r>
      <w:r w:rsidRPr="00E00592">
        <w:rPr>
          <w:rFonts w:ascii="ＭＳ 明朝" w:eastAsia="ＭＳ 明朝" w:hAnsi="ＭＳ 明朝" w:hint="eastAsia"/>
          <w:sz w:val="22"/>
        </w:rPr>
        <w:t>について言及されているのは事実であるが、「中高一貫教育」については全84ページ中の82ページに「</w:t>
      </w:r>
      <w:r w:rsidRPr="00E00592">
        <w:rPr>
          <w:rFonts w:ascii="ＭＳ 明朝" w:eastAsia="ＭＳ 明朝" w:hAnsi="ＭＳ 明朝"/>
          <w:sz w:val="22"/>
        </w:rPr>
        <w:t>検討委員会の委員を始め、各県立高等学校長、市町 村・地域の関係者</w:t>
      </w:r>
      <w:r w:rsidRPr="00E00592">
        <w:rPr>
          <w:rFonts w:ascii="ＭＳ 明朝" w:eastAsia="ＭＳ 明朝" w:hAnsi="ＭＳ 明朝" w:hint="eastAsia"/>
          <w:sz w:val="22"/>
        </w:rPr>
        <w:t>」の声として「</w:t>
      </w:r>
      <w:r w:rsidRPr="00E00592">
        <w:rPr>
          <w:rFonts w:ascii="ＭＳ 明朝" w:eastAsia="ＭＳ 明朝" w:hAnsi="ＭＳ 明朝"/>
          <w:sz w:val="22"/>
        </w:rPr>
        <w:t>小・中・高連携教育に関すること</w:t>
      </w:r>
      <w:r w:rsidRPr="00E00592">
        <w:rPr>
          <w:rFonts w:ascii="ＭＳ 明朝" w:eastAsia="ＭＳ 明朝" w:hAnsi="ＭＳ 明朝" w:hint="eastAsia"/>
          <w:sz w:val="22"/>
        </w:rPr>
        <w:t>」とたったひと言、明記されていただけで、「県立高等学校再編将来構想」の中から「中高一貫教育」の実施が構想されたというのはまやかしである。</w:t>
      </w:r>
    </w:p>
    <w:p w14:paraId="037E63C8" w14:textId="77777777" w:rsidR="00E00592" w:rsidRPr="00E00592" w:rsidRDefault="00E00592" w:rsidP="00E00592">
      <w:pPr>
        <w:jc w:val="left"/>
        <w:rPr>
          <w:rFonts w:ascii="ＭＳ 明朝" w:eastAsia="ＭＳ 明朝" w:hAnsi="ＭＳ 明朝"/>
          <w:sz w:val="22"/>
        </w:rPr>
      </w:pPr>
    </w:p>
    <w:p w14:paraId="22C69C17" w14:textId="593318DB"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○探究型の中高一貫校第二次導入候補校</w:t>
      </w:r>
      <w:r w:rsidR="00372897">
        <w:rPr>
          <w:rFonts w:ascii="ＭＳ 明朝" w:eastAsia="ＭＳ 明朝" w:hAnsi="ＭＳ 明朝" w:hint="eastAsia"/>
          <w:sz w:val="22"/>
        </w:rPr>
        <w:t>の決定は</w:t>
      </w:r>
      <w:r w:rsidRPr="00E00592">
        <w:rPr>
          <w:rFonts w:ascii="ＭＳ 明朝" w:eastAsia="ＭＳ 明朝" w:hAnsi="ＭＳ 明朝" w:hint="eastAsia"/>
          <w:sz w:val="22"/>
        </w:rPr>
        <w:t>あまりにも拙速</w:t>
      </w:r>
      <w:r w:rsidR="00372897">
        <w:rPr>
          <w:rFonts w:ascii="ＭＳ 明朝" w:eastAsia="ＭＳ 明朝" w:hAnsi="ＭＳ 明朝" w:hint="eastAsia"/>
          <w:sz w:val="22"/>
        </w:rPr>
        <w:t>である</w:t>
      </w:r>
      <w:r w:rsidRPr="00E00592">
        <w:rPr>
          <w:rFonts w:ascii="ＭＳ 明朝" w:eastAsia="ＭＳ 明朝" w:hAnsi="ＭＳ 明朝" w:hint="eastAsia"/>
          <w:sz w:val="22"/>
        </w:rPr>
        <w:t>。先行実施の一次校の実施状況を見て検証してからでも遅くない</w:t>
      </w:r>
      <w:r w:rsidR="00BE0FCC">
        <w:rPr>
          <w:rFonts w:ascii="ＭＳ 明朝" w:eastAsia="ＭＳ 明朝" w:hAnsi="ＭＳ 明朝" w:hint="eastAsia"/>
          <w:sz w:val="22"/>
        </w:rPr>
        <w:t>。</w:t>
      </w:r>
      <w:r w:rsidRPr="00E00592">
        <w:rPr>
          <w:rFonts w:ascii="ＭＳ 明朝" w:eastAsia="ＭＳ 明朝" w:hAnsi="ＭＳ 明朝" w:hint="eastAsia"/>
          <w:sz w:val="22"/>
        </w:rPr>
        <w:t>第1次導入校だけで100億円以上の予算が必要。二次導入校も併せ、比較的恵まれた環境の子どもたちがやってくる学校になるであろうが、そこに集中的に教育予算をつぎ込まなければならない必然性を感じない。むしろ地域の教育ニーズの応える中高一貫校、それらの抱える問題が中高一貫校だけで解決るとは思わないが、「中高一貫教育」をどうしても導入したいなら、こちらの方を先行すべきでない</w:t>
      </w:r>
      <w:r w:rsidR="00BE0FCC">
        <w:rPr>
          <w:rFonts w:ascii="ＭＳ 明朝" w:eastAsia="ＭＳ 明朝" w:hAnsi="ＭＳ 明朝" w:hint="eastAsia"/>
          <w:sz w:val="22"/>
        </w:rPr>
        <w:t>。</w:t>
      </w:r>
    </w:p>
    <w:p w14:paraId="385EED2E" w14:textId="77777777" w:rsidR="00E00592" w:rsidRPr="00E00592" w:rsidRDefault="00E00592" w:rsidP="00E00592">
      <w:pPr>
        <w:jc w:val="left"/>
        <w:rPr>
          <w:rFonts w:ascii="ＭＳ 明朝" w:eastAsia="ＭＳ 明朝" w:hAnsi="ＭＳ 明朝"/>
          <w:sz w:val="22"/>
        </w:rPr>
      </w:pPr>
    </w:p>
    <w:p w14:paraId="2CBDDAD9" w14:textId="753CE66C"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○愛知県には何十年も前から、事実上中高一貫教育である私立の中高一貫校が数多く存在する。しかもそれらの多くの学校は、何十年</w:t>
      </w:r>
      <w:r w:rsidR="00372897">
        <w:rPr>
          <w:rFonts w:ascii="ＭＳ 明朝" w:eastAsia="ＭＳ 明朝" w:hAnsi="ＭＳ 明朝" w:hint="eastAsia"/>
          <w:sz w:val="22"/>
        </w:rPr>
        <w:t>も</w:t>
      </w:r>
      <w:r w:rsidRPr="00E00592">
        <w:rPr>
          <w:rFonts w:ascii="ＭＳ 明朝" w:eastAsia="ＭＳ 明朝" w:hAnsi="ＭＳ 明朝" w:hint="eastAsia"/>
          <w:sz w:val="22"/>
        </w:rPr>
        <w:t>前から探究学習を実施している。今さら公立で多額の予算を通じて中高一貫教育を実践する意味があるの</w:t>
      </w:r>
      <w:r w:rsidR="00BE0FCC">
        <w:rPr>
          <w:rFonts w:ascii="ＭＳ 明朝" w:eastAsia="ＭＳ 明朝" w:hAnsi="ＭＳ 明朝" w:hint="eastAsia"/>
          <w:sz w:val="22"/>
        </w:rPr>
        <w:t>とは思えない。</w:t>
      </w:r>
      <w:r w:rsidRPr="00E00592">
        <w:rPr>
          <w:rFonts w:ascii="ＭＳ 明朝" w:eastAsia="ＭＳ 明朝" w:hAnsi="ＭＳ 明朝" w:hint="eastAsia"/>
          <w:sz w:val="22"/>
        </w:rPr>
        <w:t>また明和の音楽科はたかが中高一貫の音楽科に行っただけで、アーティストとか音楽の専門家の育成・排出とは誇大広告</w:t>
      </w:r>
      <w:r w:rsidR="00BE0FCC">
        <w:rPr>
          <w:rFonts w:ascii="ＭＳ 明朝" w:eastAsia="ＭＳ 明朝" w:hAnsi="ＭＳ 明朝" w:hint="eastAsia"/>
          <w:sz w:val="22"/>
        </w:rPr>
        <w:t>だ。</w:t>
      </w:r>
    </w:p>
    <w:p w14:paraId="0A818835" w14:textId="77777777" w:rsidR="00E00592" w:rsidRPr="00E00592" w:rsidRDefault="00E00592" w:rsidP="00E00592">
      <w:pPr>
        <w:jc w:val="left"/>
        <w:rPr>
          <w:rFonts w:ascii="ＭＳ 明朝" w:eastAsia="ＭＳ 明朝" w:hAnsi="ＭＳ 明朝"/>
          <w:sz w:val="22"/>
        </w:rPr>
      </w:pPr>
    </w:p>
    <w:p w14:paraId="265316C6" w14:textId="66FF66F5"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懸念されるのは探究型の中高一貫教育のための適性検査対策としての受験の低年齢化と受験に失敗し、中高一貫校に進学できず学区の中学に進学せざる得ない子どもたちが新たに大量に生まれること。まだ検査内容も決まっていないのに、今年度の9月から小学校3年生向けに「公立中高一貫校コース」という学習塾の講座が始まっている。万全な対策と、公共交通機関での有料の通学が可能な経済的に恵まれた子女のみの通う学校になる</w:t>
      </w:r>
      <w:r w:rsidR="00BE0FCC">
        <w:rPr>
          <w:rFonts w:ascii="ＭＳ 明朝" w:eastAsia="ＭＳ 明朝" w:hAnsi="ＭＳ 明朝" w:hint="eastAsia"/>
          <w:sz w:val="22"/>
        </w:rPr>
        <w:t>。</w:t>
      </w:r>
      <w:r w:rsidRPr="00E00592">
        <w:rPr>
          <w:rFonts w:ascii="ＭＳ 明朝" w:eastAsia="ＭＳ 明朝" w:hAnsi="ＭＳ 明朝" w:hint="eastAsia"/>
          <w:sz w:val="22"/>
        </w:rPr>
        <w:t>また複合選抜制度の下、「望まない進学」を強いられた高校生も問題であったが、それ以上に幼い子どもたちの心の傷は計り知れない。そのような傷を抱えて、学区の中学に嫌々進学する子どもたちが大量に生まれると思うが、それについてはどのように考えているのか？</w:t>
      </w:r>
    </w:p>
    <w:p w14:paraId="5C9D6246" w14:textId="77777777" w:rsidR="00E00592" w:rsidRPr="00E00592" w:rsidRDefault="00E00592" w:rsidP="00E00592">
      <w:pPr>
        <w:jc w:val="left"/>
        <w:rPr>
          <w:rFonts w:ascii="ＭＳ 明朝" w:eastAsia="ＭＳ 明朝" w:hAnsi="ＭＳ 明朝"/>
          <w:sz w:val="22"/>
        </w:rPr>
      </w:pPr>
    </w:p>
    <w:p w14:paraId="1CD0080D" w14:textId="30B83FBF"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チェンジ・メーカー」の概念が分からない。「チェンジ・メーカー」は中高一貫教育でなければ育成できないのか？あるいは来春開校の御津あおば高校もチェンジ・メーカーを掲げている。地域の教育ニーズやものづくり型も単なる「セルフ・チェンジ」と「チェンジ・メーカー」意味を混同して用いてい</w:t>
      </w:r>
      <w:r w:rsidR="00BE0FCC">
        <w:rPr>
          <w:rFonts w:ascii="ＭＳ 明朝" w:eastAsia="ＭＳ 明朝" w:hAnsi="ＭＳ 明朝" w:hint="eastAsia"/>
          <w:sz w:val="22"/>
        </w:rPr>
        <w:t>る。</w:t>
      </w:r>
    </w:p>
    <w:p w14:paraId="73D18E6C" w14:textId="77777777" w:rsidR="00E00592" w:rsidRPr="00E00592" w:rsidRDefault="00E00592" w:rsidP="00E00592">
      <w:pPr>
        <w:jc w:val="left"/>
        <w:rPr>
          <w:rFonts w:ascii="ＭＳ 明朝" w:eastAsia="ＭＳ 明朝" w:hAnsi="ＭＳ 明朝"/>
          <w:sz w:val="22"/>
        </w:rPr>
      </w:pPr>
    </w:p>
    <w:p w14:paraId="4951ABD0" w14:textId="61A5638E"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○本当にバカロレアを高校で行うのか？現在バカロレア実践校では、経費が掛かり、学費は年間1人300万円程度のものと想定される。</w:t>
      </w:r>
      <w:r w:rsidRPr="00E00592">
        <w:rPr>
          <w:rFonts w:ascii="ＭＳ 明朝" w:eastAsia="ＭＳ 明朝" w:hAnsi="ＭＳ 明朝"/>
          <w:sz w:val="22"/>
        </w:rPr>
        <w:t>8</w:t>
      </w:r>
      <w:r w:rsidRPr="00E00592">
        <w:rPr>
          <w:rFonts w:ascii="ＭＳ 明朝" w:eastAsia="ＭＳ 明朝" w:hAnsi="ＭＳ 明朝" w:hint="eastAsia"/>
          <w:sz w:val="22"/>
        </w:rPr>
        <w:t>0人で</w:t>
      </w:r>
      <w:r w:rsidRPr="00E00592">
        <w:rPr>
          <w:rFonts w:ascii="ＭＳ 明朝" w:eastAsia="ＭＳ 明朝" w:hAnsi="ＭＳ 明朝"/>
          <w:sz w:val="22"/>
        </w:rPr>
        <w:t>2</w:t>
      </w:r>
      <w:r w:rsidRPr="00E00592">
        <w:rPr>
          <w:rFonts w:ascii="ＭＳ 明朝" w:eastAsia="ＭＳ 明朝" w:hAnsi="ＭＳ 明朝" w:hint="eastAsia"/>
          <w:sz w:val="22"/>
        </w:rPr>
        <w:t>億</w:t>
      </w:r>
      <w:r w:rsidRPr="00E00592">
        <w:rPr>
          <w:rFonts w:ascii="ＭＳ 明朝" w:eastAsia="ＭＳ 明朝" w:hAnsi="ＭＳ 明朝"/>
          <w:sz w:val="22"/>
        </w:rPr>
        <w:t>4</w:t>
      </w:r>
      <w:r w:rsidRPr="00E00592">
        <w:rPr>
          <w:rFonts w:ascii="ＭＳ 明朝" w:eastAsia="ＭＳ 明朝" w:hAnsi="ＭＳ 明朝" w:hint="eastAsia"/>
          <w:sz w:val="22"/>
        </w:rPr>
        <w:t>000万円、３学年ならだ。7億2000万円、これを県費で賄うのか</w:t>
      </w:r>
      <w:r w:rsidR="00372897">
        <w:rPr>
          <w:rFonts w:ascii="ＭＳ 明朝" w:eastAsia="ＭＳ 明朝" w:hAnsi="ＭＳ 明朝" w:hint="eastAsia"/>
          <w:sz w:val="22"/>
        </w:rPr>
        <w:t>？</w:t>
      </w:r>
      <w:r w:rsidRPr="00E00592">
        <w:rPr>
          <w:rFonts w:ascii="ＭＳ 明朝" w:eastAsia="ＭＳ 明朝" w:hAnsi="ＭＳ 明朝" w:hint="eastAsia"/>
          <w:sz w:val="22"/>
        </w:rPr>
        <w:t>資料によると3（2.5）校200人がバカロレアだとする144億円以上はかかる。これだけの金額を200人だけのために注ぎ込むのか？はなはだ不公平になるのでは？納税者</w:t>
      </w:r>
      <w:r w:rsidRPr="00E00592">
        <w:rPr>
          <w:rFonts w:ascii="ＭＳ 明朝" w:eastAsia="ＭＳ 明朝" w:hAnsi="ＭＳ 明朝" w:hint="eastAsia"/>
          <w:sz w:val="22"/>
        </w:rPr>
        <w:lastRenderedPageBreak/>
        <w:t>である県民の納得は得られるのか？応分の自己負担を求めた方が良いのでは？恵まれた家庭で育った恵まれた子どもたちが、恵まれた学校に行く、これでいいのか？ぜひ、</w:t>
      </w:r>
      <w:r w:rsidR="00372897">
        <w:rPr>
          <w:rFonts w:ascii="ＭＳ 明朝" w:eastAsia="ＭＳ 明朝" w:hAnsi="ＭＳ 明朝" w:hint="eastAsia"/>
          <w:sz w:val="22"/>
        </w:rPr>
        <w:t>再</w:t>
      </w:r>
      <w:r w:rsidRPr="00E00592">
        <w:rPr>
          <w:rFonts w:ascii="ＭＳ 明朝" w:eastAsia="ＭＳ 明朝" w:hAnsi="ＭＳ 明朝" w:hint="eastAsia"/>
          <w:sz w:val="22"/>
        </w:rPr>
        <w:t>検討をお願いしたい。</w:t>
      </w:r>
    </w:p>
    <w:p w14:paraId="5D3917AA" w14:textId="77777777" w:rsidR="00E00592" w:rsidRPr="00E00592" w:rsidRDefault="00E00592" w:rsidP="00E00592">
      <w:pPr>
        <w:jc w:val="left"/>
        <w:rPr>
          <w:rFonts w:ascii="ＭＳ 明朝" w:eastAsia="ＭＳ 明朝" w:hAnsi="ＭＳ 明朝"/>
          <w:sz w:val="22"/>
        </w:rPr>
      </w:pPr>
    </w:p>
    <w:p w14:paraId="724DAB13" w14:textId="2FD92177"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不登校の経験のある生徒や外国人ルーツの子どもたちを受け入れる教育条件整備は大切であるし喫緊の課題ではあるが、その答えが中高一貫校なのか？論理の飛躍がある。また地域の複数の中学校と連携し、5学級200人をも一気に受け入れる学校運営が果たして可能なのか？絵に描いたで</w:t>
      </w:r>
      <w:r w:rsidR="00BE0FCC">
        <w:rPr>
          <w:rFonts w:ascii="ＭＳ 明朝" w:eastAsia="ＭＳ 明朝" w:hAnsi="ＭＳ 明朝" w:hint="eastAsia"/>
          <w:sz w:val="22"/>
        </w:rPr>
        <w:t>ある。</w:t>
      </w:r>
    </w:p>
    <w:p w14:paraId="28A8DB55" w14:textId="77777777" w:rsidR="00E00592" w:rsidRPr="00E00592" w:rsidRDefault="00E00592" w:rsidP="00E00592">
      <w:pPr>
        <w:jc w:val="left"/>
        <w:rPr>
          <w:rFonts w:ascii="ＭＳ 明朝" w:eastAsia="ＭＳ 明朝" w:hAnsi="ＭＳ 明朝"/>
          <w:sz w:val="22"/>
        </w:rPr>
      </w:pPr>
    </w:p>
    <w:p w14:paraId="70F32737" w14:textId="63E53134"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ここ数年、愛知県内の企業の業績も上々で、現場で働く高卒生は企業の求人を満たしていない状況が続いている。一方、工業高校始め専門校への進学者は増えていない。工業高校始め専門高校の魅力、高卒での就職の魅力が伝えきれていないのでこのような事態になっているのではないか？中高一貫校ではなく、広く県民に専門高校、高卒での就職のメリットを広めていく具体的な施策が必要なので</w:t>
      </w:r>
      <w:r w:rsidR="00BE0FCC">
        <w:rPr>
          <w:rFonts w:ascii="ＭＳ 明朝" w:eastAsia="ＭＳ 明朝" w:hAnsi="ＭＳ 明朝" w:hint="eastAsia"/>
          <w:sz w:val="22"/>
        </w:rPr>
        <w:t>ある。</w:t>
      </w:r>
    </w:p>
    <w:p w14:paraId="3B3452EE" w14:textId="77777777" w:rsidR="00E00592" w:rsidRPr="00E00592" w:rsidRDefault="00E00592" w:rsidP="00E00592">
      <w:pPr>
        <w:jc w:val="left"/>
        <w:rPr>
          <w:rFonts w:ascii="ＭＳ 明朝" w:eastAsia="ＭＳ 明朝" w:hAnsi="ＭＳ 明朝"/>
          <w:sz w:val="22"/>
        </w:rPr>
      </w:pPr>
    </w:p>
    <w:p w14:paraId="615E484E" w14:textId="263D07BC"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夜間中学、定時制高校の一角を間借りして、という話が進んでいるが、定時制高校と夜間中学は一緒にしない方が良いと、多くの夜定で働く教員からの声が寄せられている。夜間中学を新設するならば、新しい場所に新しい校舎でおこなうべきで</w:t>
      </w:r>
      <w:r w:rsidR="00BE0FCC">
        <w:rPr>
          <w:rFonts w:ascii="ＭＳ 明朝" w:eastAsia="ＭＳ 明朝" w:hAnsi="ＭＳ 明朝" w:hint="eastAsia"/>
          <w:sz w:val="22"/>
        </w:rPr>
        <w:t>ある。</w:t>
      </w:r>
    </w:p>
    <w:p w14:paraId="7908BBFD" w14:textId="77777777" w:rsidR="00E00592" w:rsidRPr="00E00592" w:rsidRDefault="00E00592" w:rsidP="00E00592">
      <w:pPr>
        <w:jc w:val="left"/>
        <w:rPr>
          <w:rFonts w:ascii="ＭＳ 明朝" w:eastAsia="ＭＳ 明朝" w:hAnsi="ＭＳ 明朝"/>
          <w:sz w:val="22"/>
        </w:rPr>
      </w:pPr>
    </w:p>
    <w:p w14:paraId="3A1C2265" w14:textId="451CBB61" w:rsidR="00E00592" w:rsidRPr="00E00592" w:rsidRDefault="00E00592" w:rsidP="00E00592">
      <w:pPr>
        <w:jc w:val="left"/>
        <w:rPr>
          <w:rFonts w:ascii="ＭＳ 明朝" w:eastAsia="ＭＳ 明朝" w:hAnsi="ＭＳ 明朝"/>
          <w:sz w:val="22"/>
        </w:rPr>
      </w:pPr>
      <w:r>
        <w:rPr>
          <w:rFonts w:ascii="ＭＳ 明朝" w:eastAsia="ＭＳ 明朝" w:hAnsi="ＭＳ 明朝" w:hint="eastAsia"/>
          <w:szCs w:val="21"/>
        </w:rPr>
        <w:t>７</w:t>
      </w:r>
      <w:r w:rsidRPr="00E00592">
        <w:rPr>
          <w:rFonts w:ascii="ＭＳ 明朝" w:eastAsia="ＭＳ 明朝" w:hAnsi="ＭＳ 明朝" w:hint="eastAsia"/>
          <w:szCs w:val="21"/>
        </w:rPr>
        <w:t xml:space="preserve">　「定時制・通信制教育アップデートプラン（案）」について</w:t>
      </w:r>
      <w:r>
        <w:rPr>
          <w:rFonts w:ascii="ＭＳ 明朝" w:eastAsia="ＭＳ 明朝" w:hAnsi="ＭＳ 明朝" w:hint="eastAsia"/>
          <w:szCs w:val="21"/>
        </w:rPr>
        <w:t>のパブコメ（文例）</w:t>
      </w:r>
    </w:p>
    <w:p w14:paraId="66860CBF" w14:textId="77777777" w:rsidR="00E00592" w:rsidRDefault="00E00592" w:rsidP="00E00592">
      <w:pPr>
        <w:jc w:val="left"/>
        <w:rPr>
          <w:rFonts w:ascii="ＭＳ 明朝" w:eastAsia="ＭＳ 明朝" w:hAnsi="ＭＳ 明朝"/>
          <w:sz w:val="22"/>
        </w:rPr>
      </w:pPr>
    </w:p>
    <w:p w14:paraId="64605BEC" w14:textId="20E91B0D"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○刈谷東や旭陵をコンパクトにして、４地区に全日制に併設するかたちでサテライトをつくることは併設される学校でさまざまな複雑な課題を生むことになるので、ぜひ、単独で昼間定時制を設けること。</w:t>
      </w:r>
    </w:p>
    <w:p w14:paraId="5FB367C4" w14:textId="77777777" w:rsidR="00E00592" w:rsidRPr="00E00592" w:rsidRDefault="00E00592" w:rsidP="00E00592">
      <w:pPr>
        <w:jc w:val="left"/>
        <w:rPr>
          <w:rFonts w:ascii="ＭＳ 明朝" w:eastAsia="ＭＳ 明朝" w:hAnsi="ＭＳ 明朝"/>
          <w:sz w:val="22"/>
        </w:rPr>
      </w:pPr>
      <w:r w:rsidRPr="00E00592">
        <w:rPr>
          <w:rFonts w:ascii="ＭＳ 明朝" w:eastAsia="ＭＳ 明朝" w:hAnsi="ＭＳ 明朝" w:hint="eastAsia"/>
          <w:sz w:val="22"/>
        </w:rPr>
        <w:t xml:space="preserve">　</w:t>
      </w:r>
    </w:p>
    <w:p w14:paraId="00A0ADC9" w14:textId="02F04C46"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○通信制高校への希望者が増えているので、数年先を見越し旭陵の新校舎建設をすすめるべきである。</w:t>
      </w:r>
    </w:p>
    <w:p w14:paraId="2F37BADB" w14:textId="77777777" w:rsidR="00E00592" w:rsidRPr="00E00592" w:rsidRDefault="00E00592" w:rsidP="00E00592">
      <w:pPr>
        <w:jc w:val="left"/>
        <w:rPr>
          <w:rFonts w:ascii="ＭＳ 明朝" w:eastAsia="ＭＳ 明朝" w:hAnsi="ＭＳ 明朝"/>
          <w:sz w:val="22"/>
        </w:rPr>
      </w:pPr>
      <w:r w:rsidRPr="00E00592">
        <w:rPr>
          <w:rFonts w:ascii="ＭＳ 明朝" w:eastAsia="ＭＳ 明朝" w:hAnsi="ＭＳ 明朝" w:hint="eastAsia"/>
          <w:sz w:val="22"/>
        </w:rPr>
        <w:t xml:space="preserve">　</w:t>
      </w:r>
    </w:p>
    <w:p w14:paraId="3F4ACDAD" w14:textId="6C291C26"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○県立の夜間中学校を新設することは賛成であるが、夜間定時制高校に併設するような</w:t>
      </w:r>
      <w:r w:rsidRPr="00E00592">
        <w:rPr>
          <w:rFonts w:ascii="ＭＳ 明朝" w:eastAsia="ＭＳ 明朝" w:hAnsi="ＭＳ 明朝"/>
          <w:sz w:val="22"/>
        </w:rPr>
        <w:t>お金をかけないかたちでの新設には疑問をぬぐいきれない。</w:t>
      </w:r>
    </w:p>
    <w:p w14:paraId="33C142CC" w14:textId="77777777" w:rsidR="00E00592" w:rsidRPr="00E00592" w:rsidRDefault="00E00592" w:rsidP="00E00592">
      <w:pPr>
        <w:jc w:val="left"/>
        <w:rPr>
          <w:rFonts w:ascii="ＭＳ 明朝" w:eastAsia="ＭＳ 明朝" w:hAnsi="ＭＳ 明朝"/>
          <w:sz w:val="22"/>
        </w:rPr>
      </w:pPr>
      <w:r w:rsidRPr="00E00592">
        <w:rPr>
          <w:rFonts w:ascii="ＭＳ 明朝" w:eastAsia="ＭＳ 明朝" w:hAnsi="ＭＳ 明朝" w:hint="eastAsia"/>
          <w:sz w:val="22"/>
        </w:rPr>
        <w:t xml:space="preserve">　</w:t>
      </w:r>
    </w:p>
    <w:p w14:paraId="182C5F48" w14:textId="45F71521"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県立の夜間中学校への入学を外国人８割、日本人２割と想定しているが、最初からその数字ありきではなく、国籍に関係なく不登校など事情を克服して頑張っていきたい子どもを希望があれば受け入れるべきである。</w:t>
      </w:r>
    </w:p>
    <w:p w14:paraId="79501875" w14:textId="77777777" w:rsidR="00E00592" w:rsidRPr="00E00592" w:rsidRDefault="00E00592" w:rsidP="00E00592">
      <w:pPr>
        <w:jc w:val="left"/>
        <w:rPr>
          <w:rFonts w:ascii="ＭＳ 明朝" w:eastAsia="ＭＳ 明朝" w:hAnsi="ＭＳ 明朝"/>
          <w:sz w:val="22"/>
        </w:rPr>
      </w:pPr>
      <w:r w:rsidRPr="00E00592">
        <w:rPr>
          <w:rFonts w:ascii="ＭＳ 明朝" w:eastAsia="ＭＳ 明朝" w:hAnsi="ＭＳ 明朝" w:hint="eastAsia"/>
          <w:sz w:val="22"/>
        </w:rPr>
        <w:t xml:space="preserve">　</w:t>
      </w:r>
    </w:p>
    <w:p w14:paraId="10C72F67" w14:textId="5BCAB1C0"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hint="eastAsia"/>
          <w:sz w:val="22"/>
        </w:rPr>
        <w:t>○希望者が多い昼間定時制が現在限られた所にしかないのに対し、新たに別の地区に設ける姿勢は評価できるが、せっかくつくるのであれば、しっかりお金をかけて魅力あ</w:t>
      </w:r>
      <w:r w:rsidRPr="00E00592">
        <w:rPr>
          <w:rFonts w:ascii="ＭＳ 明朝" w:eastAsia="ＭＳ 明朝" w:hAnsi="ＭＳ 明朝"/>
          <w:sz w:val="22"/>
        </w:rPr>
        <w:t>るものにしなければならないと思う。予算にかかわる姿勢が出ていない。先の中高一貫校に対しては莫大な予算が投入されるのに､定時制や通信制高校に対してはその姿が見られていないので再考を求める。</w:t>
      </w:r>
    </w:p>
    <w:p w14:paraId="44722F4D" w14:textId="77777777" w:rsidR="00E00592" w:rsidRPr="00E00592" w:rsidRDefault="00E00592" w:rsidP="00E00592">
      <w:pPr>
        <w:jc w:val="left"/>
        <w:rPr>
          <w:rFonts w:ascii="ＭＳ 明朝" w:eastAsia="ＭＳ 明朝" w:hAnsi="ＭＳ 明朝"/>
          <w:sz w:val="22"/>
        </w:rPr>
      </w:pPr>
    </w:p>
    <w:p w14:paraId="6B8D6F3E" w14:textId="3536EB4E"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sz w:val="22"/>
        </w:rPr>
        <w:t>○新たに設置される昼間定時制の１クラスの定員20名に対し、既存の昼間定時制は40名募集のままであることは、憲法の定める平等の姿勢からいっても大変疑問が残る。法的な基準はあるものの、県が腹をくくってやる気を見せればできることなのでぜひ、既存の定時制高校も1クラス40</w:t>
      </w:r>
      <w:r w:rsidRPr="00E00592">
        <w:rPr>
          <w:rFonts w:ascii="ＭＳ 明朝" w:eastAsia="ＭＳ 明朝" w:hAnsi="ＭＳ 明朝"/>
          <w:sz w:val="22"/>
        </w:rPr>
        <w:lastRenderedPageBreak/>
        <w:t>人を切ったクラス編成をすべきである。</w:t>
      </w:r>
    </w:p>
    <w:p w14:paraId="2BF1884C" w14:textId="77777777" w:rsidR="00E00592" w:rsidRPr="00E00592" w:rsidRDefault="00E00592" w:rsidP="00E00592">
      <w:pPr>
        <w:jc w:val="left"/>
        <w:rPr>
          <w:rFonts w:ascii="ＭＳ 明朝" w:eastAsia="ＭＳ 明朝" w:hAnsi="ＭＳ 明朝"/>
          <w:sz w:val="22"/>
        </w:rPr>
      </w:pPr>
      <w:r w:rsidRPr="00E00592">
        <w:rPr>
          <w:rFonts w:ascii="ＭＳ 明朝" w:eastAsia="ＭＳ 明朝" w:hAnsi="ＭＳ 明朝"/>
          <w:sz w:val="22"/>
        </w:rPr>
        <w:t xml:space="preserve"> </w:t>
      </w:r>
    </w:p>
    <w:p w14:paraId="551A490E" w14:textId="74CFCEE6"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sz w:val="22"/>
        </w:rPr>
        <w:t>○スク－ルカウンセラ－の拡充を考えているが、これでも不十分である。カウンセラ－だけでなく、SSWの拡充も必須である。もっと必要な予算を確保すべきである。</w:t>
      </w:r>
    </w:p>
    <w:p w14:paraId="6C717021" w14:textId="77777777" w:rsidR="00E00592" w:rsidRPr="00E00592" w:rsidRDefault="00E00592" w:rsidP="00E00592">
      <w:pPr>
        <w:jc w:val="left"/>
        <w:rPr>
          <w:rFonts w:ascii="ＭＳ 明朝" w:eastAsia="ＭＳ 明朝" w:hAnsi="ＭＳ 明朝"/>
          <w:sz w:val="22"/>
        </w:rPr>
      </w:pPr>
      <w:r w:rsidRPr="00E00592">
        <w:rPr>
          <w:rFonts w:ascii="ＭＳ 明朝" w:eastAsia="ＭＳ 明朝" w:hAnsi="ＭＳ 明朝"/>
          <w:sz w:val="22"/>
        </w:rPr>
        <w:t xml:space="preserve"> </w:t>
      </w:r>
    </w:p>
    <w:p w14:paraId="56E79E38" w14:textId="15F20C50"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sz w:val="22"/>
        </w:rPr>
        <w:t>○「若者・外国人未来塾」のさらなる活用を想定しているが、各地でさまざまな団体等が支援活動をしているので､幅広く利用できるようこの塾に限定しないこと。</w:t>
      </w:r>
    </w:p>
    <w:p w14:paraId="0EADAA7B" w14:textId="77777777" w:rsidR="00E00592" w:rsidRPr="00E00592" w:rsidRDefault="00E00592" w:rsidP="00E00592">
      <w:pPr>
        <w:jc w:val="left"/>
        <w:rPr>
          <w:rFonts w:ascii="ＭＳ 明朝" w:eastAsia="ＭＳ 明朝" w:hAnsi="ＭＳ 明朝"/>
          <w:sz w:val="22"/>
        </w:rPr>
      </w:pPr>
      <w:r w:rsidRPr="00E00592">
        <w:rPr>
          <w:rFonts w:ascii="ＭＳ 明朝" w:eastAsia="ＭＳ 明朝" w:hAnsi="ＭＳ 明朝"/>
          <w:sz w:val="22"/>
        </w:rPr>
        <w:t xml:space="preserve">  </w:t>
      </w:r>
    </w:p>
    <w:p w14:paraId="3771E5E2" w14:textId="38DD1BE5"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sz w:val="22"/>
        </w:rPr>
        <w:t>○刈谷東高校と旭陵高校将来に対するダウンサイジングを示しているが、もう少し細かいロ－ドマップ（道筋）も同時に県民に対し示すべきである。</w:t>
      </w:r>
    </w:p>
    <w:p w14:paraId="7F44C2CE" w14:textId="77777777" w:rsidR="00E00592" w:rsidRDefault="00E00592" w:rsidP="00E00592">
      <w:pPr>
        <w:jc w:val="left"/>
        <w:rPr>
          <w:rFonts w:ascii="ＭＳ 明朝" w:eastAsia="ＭＳ 明朝" w:hAnsi="ＭＳ 明朝"/>
          <w:sz w:val="22"/>
        </w:rPr>
      </w:pPr>
      <w:r w:rsidRPr="00E00592">
        <w:rPr>
          <w:rFonts w:ascii="ＭＳ 明朝" w:eastAsia="ＭＳ 明朝" w:hAnsi="ＭＳ 明朝"/>
          <w:sz w:val="22"/>
        </w:rPr>
        <w:t xml:space="preserve"> </w:t>
      </w:r>
    </w:p>
    <w:p w14:paraId="278CE798" w14:textId="30D7E047" w:rsidR="00E00592" w:rsidRPr="00E00592" w:rsidRDefault="00E00592" w:rsidP="00372897">
      <w:pPr>
        <w:ind w:left="220" w:hangingChars="100" w:hanging="220"/>
        <w:jc w:val="left"/>
        <w:rPr>
          <w:rFonts w:ascii="ＭＳ 明朝" w:eastAsia="ＭＳ 明朝" w:hAnsi="ＭＳ 明朝"/>
          <w:sz w:val="22"/>
        </w:rPr>
      </w:pPr>
      <w:r w:rsidRPr="00E00592">
        <w:rPr>
          <w:rFonts w:ascii="ＭＳ 明朝" w:eastAsia="ＭＳ 明朝" w:hAnsi="ＭＳ 明朝"/>
          <w:sz w:val="22"/>
        </w:rPr>
        <w:t>○城北つばさ高校を｢定時制キャリア教育モデル推進校」に指定しているとあるが、普通科から総合学科への改編と1クラス増もあるので、いろんな事を同時に特定の学校に押しつけるべきではない。昼間定時制に通う生徒はさまざまな事情を抱えている例が多いので、もう少し余裕を持った指導ができるようにすべきである。</w:t>
      </w:r>
    </w:p>
    <w:p w14:paraId="37B4971C" w14:textId="77777777" w:rsidR="00E00592" w:rsidRPr="00E00592" w:rsidRDefault="00E00592" w:rsidP="00E00592">
      <w:pPr>
        <w:jc w:val="left"/>
        <w:rPr>
          <w:rFonts w:ascii="ＭＳ 明朝" w:eastAsia="ＭＳ 明朝" w:hAnsi="ＭＳ 明朝"/>
          <w:sz w:val="22"/>
        </w:rPr>
      </w:pPr>
    </w:p>
    <w:sectPr w:rsidR="00E00592" w:rsidRPr="00E00592" w:rsidSect="00BE6C94">
      <w:pgSz w:w="11906" w:h="16838" w:code="9"/>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0CB4" w14:textId="77777777" w:rsidR="00FA0C18" w:rsidRDefault="00FA0C18" w:rsidP="00AD1337">
      <w:r>
        <w:separator/>
      </w:r>
    </w:p>
  </w:endnote>
  <w:endnote w:type="continuationSeparator" w:id="0">
    <w:p w14:paraId="71332A34" w14:textId="77777777" w:rsidR="00FA0C18" w:rsidRDefault="00FA0C18" w:rsidP="00AD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4304" w14:textId="77777777" w:rsidR="00FA0C18" w:rsidRDefault="00FA0C18" w:rsidP="00AD1337">
      <w:r>
        <w:separator/>
      </w:r>
    </w:p>
  </w:footnote>
  <w:footnote w:type="continuationSeparator" w:id="0">
    <w:p w14:paraId="77C06A98" w14:textId="77777777" w:rsidR="00FA0C18" w:rsidRDefault="00FA0C18" w:rsidP="00AD1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397"/>
    <w:multiLevelType w:val="hybridMultilevel"/>
    <w:tmpl w:val="C0DC5648"/>
    <w:lvl w:ilvl="0" w:tplc="1B1C6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A1372"/>
    <w:multiLevelType w:val="hybridMultilevel"/>
    <w:tmpl w:val="2902BCDA"/>
    <w:lvl w:ilvl="0" w:tplc="4E9AF07A">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C108F"/>
    <w:multiLevelType w:val="hybridMultilevel"/>
    <w:tmpl w:val="1F08D4A2"/>
    <w:lvl w:ilvl="0" w:tplc="C6C048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A57DAC"/>
    <w:multiLevelType w:val="hybridMultilevel"/>
    <w:tmpl w:val="C3C04AFE"/>
    <w:lvl w:ilvl="0" w:tplc="53160360">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FE1282"/>
    <w:multiLevelType w:val="hybridMultilevel"/>
    <w:tmpl w:val="48509530"/>
    <w:lvl w:ilvl="0" w:tplc="39106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3D78EE"/>
    <w:multiLevelType w:val="hybridMultilevel"/>
    <w:tmpl w:val="334AE8E0"/>
    <w:lvl w:ilvl="0" w:tplc="419C7A10">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943D4"/>
    <w:multiLevelType w:val="hybridMultilevel"/>
    <w:tmpl w:val="48BA5746"/>
    <w:lvl w:ilvl="0" w:tplc="D3B6AB04">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0278631">
    <w:abstractNumId w:val="0"/>
  </w:num>
  <w:num w:numId="2" w16cid:durableId="2091804352">
    <w:abstractNumId w:val="4"/>
  </w:num>
  <w:num w:numId="3" w16cid:durableId="1999116038">
    <w:abstractNumId w:val="1"/>
  </w:num>
  <w:num w:numId="4" w16cid:durableId="650595573">
    <w:abstractNumId w:val="3"/>
  </w:num>
  <w:num w:numId="5" w16cid:durableId="642973700">
    <w:abstractNumId w:val="5"/>
  </w:num>
  <w:num w:numId="6" w16cid:durableId="679701673">
    <w:abstractNumId w:val="6"/>
  </w:num>
  <w:num w:numId="7" w16cid:durableId="689141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87"/>
    <w:rsid w:val="00037C7B"/>
    <w:rsid w:val="000C4049"/>
    <w:rsid w:val="000D0260"/>
    <w:rsid w:val="00130659"/>
    <w:rsid w:val="0014118A"/>
    <w:rsid w:val="00146A78"/>
    <w:rsid w:val="001C57D6"/>
    <w:rsid w:val="001E2B16"/>
    <w:rsid w:val="00202103"/>
    <w:rsid w:val="00203871"/>
    <w:rsid w:val="002A57F4"/>
    <w:rsid w:val="002E6BD5"/>
    <w:rsid w:val="003262A6"/>
    <w:rsid w:val="00367F7E"/>
    <w:rsid w:val="00372897"/>
    <w:rsid w:val="003B6873"/>
    <w:rsid w:val="003D2B03"/>
    <w:rsid w:val="00412C11"/>
    <w:rsid w:val="00414DDA"/>
    <w:rsid w:val="004F0187"/>
    <w:rsid w:val="00506EDD"/>
    <w:rsid w:val="005B0D7F"/>
    <w:rsid w:val="005C1021"/>
    <w:rsid w:val="005E0733"/>
    <w:rsid w:val="005F128F"/>
    <w:rsid w:val="00630023"/>
    <w:rsid w:val="006901C1"/>
    <w:rsid w:val="006A5174"/>
    <w:rsid w:val="006B5947"/>
    <w:rsid w:val="00725DC7"/>
    <w:rsid w:val="00740764"/>
    <w:rsid w:val="0076093B"/>
    <w:rsid w:val="00866CBF"/>
    <w:rsid w:val="00886FB2"/>
    <w:rsid w:val="008C5152"/>
    <w:rsid w:val="008E6C12"/>
    <w:rsid w:val="009141D9"/>
    <w:rsid w:val="009767B3"/>
    <w:rsid w:val="009A0C6C"/>
    <w:rsid w:val="009B093B"/>
    <w:rsid w:val="00A15A7E"/>
    <w:rsid w:val="00A551FF"/>
    <w:rsid w:val="00A643B6"/>
    <w:rsid w:val="00AD1337"/>
    <w:rsid w:val="00AD6169"/>
    <w:rsid w:val="00AE0C39"/>
    <w:rsid w:val="00B01F6B"/>
    <w:rsid w:val="00B02656"/>
    <w:rsid w:val="00BA2C9C"/>
    <w:rsid w:val="00BE0FCC"/>
    <w:rsid w:val="00BE6C94"/>
    <w:rsid w:val="00C12056"/>
    <w:rsid w:val="00C22DC7"/>
    <w:rsid w:val="00C277A8"/>
    <w:rsid w:val="00CA3DD2"/>
    <w:rsid w:val="00CF6D83"/>
    <w:rsid w:val="00D04DB3"/>
    <w:rsid w:val="00D11000"/>
    <w:rsid w:val="00D41080"/>
    <w:rsid w:val="00D46EFB"/>
    <w:rsid w:val="00E00592"/>
    <w:rsid w:val="00E164DB"/>
    <w:rsid w:val="00E32705"/>
    <w:rsid w:val="00E562C6"/>
    <w:rsid w:val="00E93959"/>
    <w:rsid w:val="00EC0C00"/>
    <w:rsid w:val="00ED69A3"/>
    <w:rsid w:val="00F8480E"/>
    <w:rsid w:val="00FA0C18"/>
    <w:rsid w:val="00FD20C9"/>
    <w:rsid w:val="00FF2003"/>
    <w:rsid w:val="00F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D2819"/>
  <w15:chartTrackingRefBased/>
  <w15:docId w15:val="{8A4B7B8A-0B1E-4E97-A774-2391607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187"/>
    <w:pPr>
      <w:ind w:leftChars="400" w:left="840"/>
    </w:pPr>
  </w:style>
  <w:style w:type="paragraph" w:styleId="a4">
    <w:name w:val="header"/>
    <w:basedOn w:val="a"/>
    <w:link w:val="a5"/>
    <w:uiPriority w:val="99"/>
    <w:unhideWhenUsed/>
    <w:rsid w:val="00AD1337"/>
    <w:pPr>
      <w:tabs>
        <w:tab w:val="center" w:pos="4252"/>
        <w:tab w:val="right" w:pos="8504"/>
      </w:tabs>
      <w:snapToGrid w:val="0"/>
    </w:pPr>
  </w:style>
  <w:style w:type="character" w:customStyle="1" w:styleId="a5">
    <w:name w:val="ヘッダー (文字)"/>
    <w:basedOn w:val="a0"/>
    <w:link w:val="a4"/>
    <w:uiPriority w:val="99"/>
    <w:rsid w:val="00AD1337"/>
  </w:style>
  <w:style w:type="paragraph" w:styleId="a6">
    <w:name w:val="footer"/>
    <w:basedOn w:val="a"/>
    <w:link w:val="a7"/>
    <w:uiPriority w:val="99"/>
    <w:unhideWhenUsed/>
    <w:rsid w:val="00AD1337"/>
    <w:pPr>
      <w:tabs>
        <w:tab w:val="center" w:pos="4252"/>
        <w:tab w:val="right" w:pos="8504"/>
      </w:tabs>
      <w:snapToGrid w:val="0"/>
    </w:pPr>
  </w:style>
  <w:style w:type="character" w:customStyle="1" w:styleId="a7">
    <w:name w:val="フッター (文字)"/>
    <w:basedOn w:val="a0"/>
    <w:link w:val="a6"/>
    <w:uiPriority w:val="99"/>
    <w:rsid w:val="00AD1337"/>
  </w:style>
  <w:style w:type="character" w:styleId="a8">
    <w:name w:val="Hyperlink"/>
    <w:basedOn w:val="a0"/>
    <w:uiPriority w:val="99"/>
    <w:unhideWhenUsed/>
    <w:rsid w:val="005E0733"/>
    <w:rPr>
      <w:color w:val="0563C1" w:themeColor="hyperlink"/>
      <w:u w:val="single"/>
    </w:rPr>
  </w:style>
  <w:style w:type="character" w:styleId="a9">
    <w:name w:val="Unresolved Mention"/>
    <w:basedOn w:val="a0"/>
    <w:uiPriority w:val="99"/>
    <w:semiHidden/>
    <w:unhideWhenUsed/>
    <w:rsid w:val="005E0733"/>
    <w:rPr>
      <w:color w:val="605E5C"/>
      <w:shd w:val="clear" w:color="auto" w:fill="E1DFDD"/>
    </w:rPr>
  </w:style>
  <w:style w:type="paragraph" w:styleId="aa">
    <w:name w:val="Note Heading"/>
    <w:basedOn w:val="a"/>
    <w:next w:val="a"/>
    <w:link w:val="ab"/>
    <w:uiPriority w:val="99"/>
    <w:unhideWhenUsed/>
    <w:rsid w:val="006A5174"/>
    <w:pPr>
      <w:jc w:val="center"/>
    </w:pPr>
    <w:rPr>
      <w:rFonts w:ascii="ＭＳ 明朝" w:hAnsi="ＭＳ 明朝"/>
      <w:sz w:val="24"/>
      <w:szCs w:val="24"/>
    </w:rPr>
  </w:style>
  <w:style w:type="character" w:customStyle="1" w:styleId="ab">
    <w:name w:val="記 (文字)"/>
    <w:basedOn w:val="a0"/>
    <w:link w:val="aa"/>
    <w:uiPriority w:val="99"/>
    <w:rsid w:val="006A5174"/>
    <w:rPr>
      <w:rFonts w:ascii="ＭＳ 明朝" w:hAnsi="ＭＳ 明朝"/>
      <w:sz w:val="24"/>
      <w:szCs w:val="24"/>
    </w:rPr>
  </w:style>
  <w:style w:type="paragraph" w:styleId="ac">
    <w:name w:val="Closing"/>
    <w:basedOn w:val="a"/>
    <w:link w:val="ad"/>
    <w:uiPriority w:val="99"/>
    <w:unhideWhenUsed/>
    <w:rsid w:val="006A5174"/>
    <w:pPr>
      <w:jc w:val="right"/>
    </w:pPr>
    <w:rPr>
      <w:rFonts w:ascii="ＭＳ 明朝" w:hAnsi="ＭＳ 明朝"/>
      <w:sz w:val="24"/>
      <w:szCs w:val="24"/>
    </w:rPr>
  </w:style>
  <w:style w:type="character" w:customStyle="1" w:styleId="ad">
    <w:name w:val="結語 (文字)"/>
    <w:basedOn w:val="a0"/>
    <w:link w:val="ac"/>
    <w:uiPriority w:val="99"/>
    <w:rsid w:val="006A5174"/>
    <w:rPr>
      <w:rFonts w:ascii="ＭＳ 明朝" w:hAnsi="ＭＳ 明朝"/>
      <w:sz w:val="24"/>
      <w:szCs w:val="24"/>
    </w:rPr>
  </w:style>
  <w:style w:type="paragraph" w:styleId="ae">
    <w:name w:val="Balloon Text"/>
    <w:basedOn w:val="a"/>
    <w:link w:val="af"/>
    <w:uiPriority w:val="99"/>
    <w:semiHidden/>
    <w:unhideWhenUsed/>
    <w:rsid w:val="0013065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0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聡也</dc:creator>
  <cp:keywords/>
  <dc:description/>
  <cp:lastModifiedBy>愛高 教</cp:lastModifiedBy>
  <cp:revision>2</cp:revision>
  <cp:lastPrinted>2022-11-29T00:59:00Z</cp:lastPrinted>
  <dcterms:created xsi:type="dcterms:W3CDTF">2022-11-29T08:08:00Z</dcterms:created>
  <dcterms:modified xsi:type="dcterms:W3CDTF">2022-11-29T08:08:00Z</dcterms:modified>
</cp:coreProperties>
</file>